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Oswald" w:cs="Oswald" w:eastAsia="Oswald" w:hAnsi="Oswald"/>
          <w:b w:val="1"/>
        </w:rPr>
      </w:pPr>
      <w:r w:rsidDel="00000000" w:rsidR="00000000" w:rsidRPr="00000000">
        <w:rPr>
          <w:rFonts w:ascii="Oswald" w:cs="Oswald" w:eastAsia="Oswald" w:hAnsi="Oswald"/>
          <w:b w:val="1"/>
          <w:sz w:val="28"/>
          <w:szCs w:val="28"/>
          <w:vertAlign w:val="baseline"/>
          <w:rtl w:val="0"/>
        </w:rPr>
        <w:t xml:space="preserve">8</w:t>
      </w:r>
      <w:r w:rsidDel="00000000" w:rsidR="00000000" w:rsidRPr="00000000">
        <w:rPr>
          <w:rFonts w:ascii="Oswald" w:cs="Oswald" w:eastAsia="Oswald" w:hAnsi="Oswald"/>
          <w:b w:val="1"/>
          <w:sz w:val="28"/>
          <w:szCs w:val="28"/>
          <w:vertAlign w:val="superscript"/>
          <w:rtl w:val="0"/>
        </w:rPr>
        <w:t xml:space="preserve">th</w:t>
      </w:r>
      <w:r w:rsidDel="00000000" w:rsidR="00000000" w:rsidRPr="00000000">
        <w:rPr>
          <w:rFonts w:ascii="Oswald" w:cs="Oswald" w:eastAsia="Oswald" w:hAnsi="Oswald"/>
          <w:b w:val="1"/>
          <w:sz w:val="28"/>
          <w:szCs w:val="28"/>
          <w:vertAlign w:val="baseline"/>
          <w:rtl w:val="0"/>
        </w:rPr>
        <w:t xml:space="preserve"> Grade English Language Arts</w:t>
      </w:r>
      <w:r w:rsidDel="00000000" w:rsidR="00000000" w:rsidRPr="00000000">
        <w:rPr>
          <w:rFonts w:ascii="Oswald" w:cs="Oswald" w:eastAsia="Oswald" w:hAnsi="Oswald"/>
          <w:b w:val="1"/>
          <w:vertAlign w:val="baseline"/>
          <w:rtl w:val="0"/>
        </w:rPr>
        <w:t xml:space="preserve"> </w:t>
      </w:r>
      <w:r w:rsidDel="00000000" w:rsidR="00000000" w:rsidRPr="00000000">
        <w:rPr>
          <w:rtl w:val="0"/>
        </w:rPr>
      </w:r>
    </w:p>
    <w:p w:rsidR="00000000" w:rsidDel="00000000" w:rsidP="00000000" w:rsidRDefault="00000000" w:rsidRPr="00000000" w14:paraId="00000002">
      <w:pPr>
        <w:pageBreakBefore w:val="0"/>
        <w:jc w:val="center"/>
        <w:rPr>
          <w:b w:val="1"/>
          <w:vertAlign w:val="baseline"/>
        </w:rPr>
      </w:pPr>
      <w:r w:rsidDel="00000000" w:rsidR="00000000" w:rsidRPr="00000000">
        <w:rPr>
          <w:b w:val="1"/>
          <w:vertAlign w:val="baseline"/>
          <w:rtl w:val="0"/>
        </w:rPr>
        <w:t xml:space="preserve">Course Summary / School Supplies / Grading Policy / Classroom Expectations</w:t>
      </w:r>
    </w:p>
    <w:p w:rsidR="00000000" w:rsidDel="00000000" w:rsidP="00000000" w:rsidRDefault="00000000" w:rsidRPr="00000000" w14:paraId="00000003">
      <w:pPr>
        <w:pageBreakBefore w:val="0"/>
        <w:jc w:val="center"/>
        <w:rPr>
          <w:b w:val="1"/>
          <w:vertAlign w:val="baseline"/>
        </w:rPr>
      </w:pPr>
      <w:r w:rsidDel="00000000" w:rsidR="00000000" w:rsidRPr="00000000">
        <w:rPr>
          <w:b w:val="1"/>
          <w:vertAlign w:val="baseline"/>
          <w:rtl w:val="0"/>
        </w:rPr>
        <w:t xml:space="preserve">Ms. Viola/ Mrs. Sora</w:t>
      </w:r>
      <w:r w:rsidDel="00000000" w:rsidR="00000000" w:rsidRPr="00000000">
        <w:rPr>
          <w:b w:val="1"/>
          <w:rtl w:val="0"/>
        </w:rPr>
        <w:t xml:space="preserve">/Mr. Tabone</w:t>
      </w:r>
      <w:r w:rsidDel="00000000" w:rsidR="00000000" w:rsidRPr="00000000">
        <w:rPr>
          <w:rtl w:val="0"/>
        </w:rPr>
      </w:r>
    </w:p>
    <w:p w:rsidR="00000000" w:rsidDel="00000000" w:rsidP="00000000" w:rsidRDefault="00000000" w:rsidRPr="00000000" w14:paraId="00000004">
      <w:pPr>
        <w:pageBreakBefore w:val="0"/>
        <w:jc w:val="center"/>
        <w:rPr>
          <w:vertAlign w:val="baseline"/>
        </w:rPr>
      </w:pPr>
      <w:r w:rsidDel="00000000" w:rsidR="00000000" w:rsidRPr="00000000">
        <w:rPr>
          <w:rtl w:val="0"/>
        </w:rPr>
      </w:r>
    </w:p>
    <w:p w:rsidR="00000000" w:rsidDel="00000000" w:rsidP="00000000" w:rsidRDefault="00000000" w:rsidRPr="00000000" w14:paraId="00000005">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Course Summary</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before="240" w:line="276" w:lineRule="auto"/>
        <w:rPr>
          <w:color w:val="222222"/>
          <w:sz w:val="20"/>
          <w:szCs w:val="20"/>
          <w:highlight w:val="white"/>
        </w:rPr>
      </w:pPr>
      <w:r w:rsidDel="00000000" w:rsidR="00000000" w:rsidRPr="00000000">
        <w:rPr>
          <w:sz w:val="20"/>
          <w:szCs w:val="20"/>
          <w:rtl w:val="0"/>
        </w:rPr>
        <w:t xml:space="preserve">This 8th Grade English Language Arts class is literature and writing based to meet the Common Core Standards.  Some of the famous literary authors we will read include Thanhha Lai, Harper Lee, Michael Pollan, Shelley Tougas and Walter Dean Myers among others.  In addition to reading great works of literature, we will also analyze poetry, research expository text, and enjoy personal memoirs, etc.  Students will respond to all the literature read through conversation, writing, projects, oral presentations, quizzes, and exams.  Students will also be expected to read independently and respond as directed.</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School Supplies</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09">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vertAlign w:val="baseline"/>
        </w:rPr>
      </w:pPr>
      <w:r w:rsidDel="00000000" w:rsidR="00000000" w:rsidRPr="00000000">
        <w:rPr>
          <w:vertAlign w:val="baseline"/>
          <w:rtl w:val="0"/>
        </w:rPr>
        <w:t xml:space="preserve">1.) 3 ring binder  (one se</w:t>
      </w:r>
      <w:r w:rsidDel="00000000" w:rsidR="00000000" w:rsidRPr="00000000">
        <w:rPr>
          <w:rtl w:val="0"/>
        </w:rPr>
        <w:t xml:space="preserve">ction in main binder)</w:t>
      </w:r>
      <w:r w:rsidDel="00000000" w:rsidR="00000000" w:rsidRPr="00000000">
        <w:rPr>
          <w:vertAlign w:val="baseline"/>
          <w:rtl w:val="0"/>
        </w:rPr>
        <w:tab/>
      </w:r>
    </w:p>
    <w:p w:rsidR="00000000" w:rsidDel="00000000" w:rsidP="00000000" w:rsidRDefault="00000000" w:rsidRPr="00000000" w14:paraId="0000000A">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vertAlign w:val="baseline"/>
        </w:rPr>
      </w:pPr>
      <w:r w:rsidDel="00000000" w:rsidR="00000000" w:rsidRPr="00000000">
        <w:rPr>
          <w:vertAlign w:val="baseline"/>
          <w:rtl w:val="0"/>
        </w:rPr>
        <w:t xml:space="preserve">2.) Lined</w:t>
      </w:r>
      <w:r w:rsidDel="00000000" w:rsidR="00000000" w:rsidRPr="00000000">
        <w:rPr>
          <w:rtl w:val="0"/>
        </w:rPr>
        <w:t xml:space="preserve"> (loose-leaf) paper</w:t>
      </w:r>
      <w:r w:rsidDel="00000000" w:rsidR="00000000" w:rsidRPr="00000000">
        <w:rPr>
          <w:vertAlign w:val="baseline"/>
          <w:rtl w:val="0"/>
        </w:rPr>
        <w:tab/>
        <w:tab/>
        <w:tab/>
        <w:tab/>
        <w:tab/>
      </w:r>
    </w:p>
    <w:p w:rsidR="00000000" w:rsidDel="00000000" w:rsidP="00000000" w:rsidRDefault="00000000" w:rsidRPr="00000000" w14:paraId="0000000B">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vertAlign w:val="baseline"/>
          <w:rtl w:val="0"/>
        </w:rPr>
        <w:t xml:space="preserve">3.) 2 pens and 2 pencils</w:t>
      </w:r>
    </w:p>
    <w:p w:rsidR="00000000" w:rsidDel="00000000" w:rsidP="00000000" w:rsidRDefault="00000000" w:rsidRPr="00000000" w14:paraId="0000000C">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vertAlign w:val="baseline"/>
          <w:rtl w:val="0"/>
        </w:rPr>
        <w:t xml:space="preserve">5.) Independent reading book (see our class library, school library or public library)</w:t>
      </w:r>
    </w:p>
    <w:p w:rsidR="00000000" w:rsidDel="00000000" w:rsidP="00000000" w:rsidRDefault="00000000" w:rsidRPr="00000000" w14:paraId="0000000D">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vertAlign w:val="baseline"/>
          <w:rtl w:val="0"/>
        </w:rPr>
        <w:t xml:space="preserve">6.) </w:t>
      </w:r>
      <w:r w:rsidDel="00000000" w:rsidR="00000000" w:rsidRPr="00000000">
        <w:rPr>
          <w:rtl w:val="0"/>
        </w:rPr>
        <w:t xml:space="preserve">2</w:t>
      </w:r>
      <w:r w:rsidDel="00000000" w:rsidR="00000000" w:rsidRPr="00000000">
        <w:rPr>
          <w:vertAlign w:val="baseline"/>
          <w:rtl w:val="0"/>
        </w:rPr>
        <w:t xml:space="preserve">-pocket folder used only for ELA (optional)</w:t>
      </w:r>
    </w:p>
    <w:p w:rsidR="00000000" w:rsidDel="00000000" w:rsidP="00000000" w:rsidRDefault="00000000" w:rsidRPr="00000000" w14:paraId="0000000E">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vertAlign w:val="baseline"/>
        </w:rPr>
      </w:pPr>
      <w:r w:rsidDel="00000000" w:rsidR="00000000" w:rsidRPr="00000000">
        <w:rPr>
          <w:rtl w:val="0"/>
        </w:rPr>
      </w:r>
    </w:p>
    <w:p w:rsidR="00000000" w:rsidDel="00000000" w:rsidP="00000000" w:rsidRDefault="00000000" w:rsidRPr="00000000" w14:paraId="0000000F">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u w:val="single"/>
          <w:vertAlign w:val="baseline"/>
        </w:rPr>
      </w:pPr>
      <w:r w:rsidDel="00000000" w:rsidR="00000000" w:rsidRPr="00000000">
        <w:rPr>
          <w:rFonts w:ascii="Oswald" w:cs="Oswald" w:eastAsia="Oswald" w:hAnsi="Oswald"/>
          <w:b w:val="1"/>
          <w:u w:val="single"/>
          <w:vertAlign w:val="baseline"/>
          <w:rtl w:val="0"/>
        </w:rPr>
        <w:t xml:space="preserve">Classroom Expectations and Rules</w:t>
      </w:r>
    </w:p>
    <w:p w:rsidR="00000000" w:rsidDel="00000000" w:rsidP="00000000" w:rsidRDefault="00000000" w:rsidRPr="00000000" w14:paraId="00000010">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i w:val="1"/>
          <w:u w:val="single"/>
        </w:rPr>
      </w:pPr>
      <w:r w:rsidDel="00000000" w:rsidR="00000000" w:rsidRPr="00000000">
        <w:rPr>
          <w:rtl w:val="0"/>
        </w:rPr>
      </w:r>
    </w:p>
    <w:p w:rsidR="00000000" w:rsidDel="00000000" w:rsidP="00000000" w:rsidRDefault="00000000" w:rsidRPr="00000000" w14:paraId="00000011">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rPr>
      </w:pPr>
      <w:r w:rsidDel="00000000" w:rsidR="00000000" w:rsidRPr="00000000">
        <w:rPr>
          <w:rFonts w:ascii="Oswald" w:cs="Oswald" w:eastAsia="Oswald" w:hAnsi="Oswald"/>
          <w:b w:val="1"/>
          <w:i w:val="1"/>
          <w:rtl w:val="0"/>
        </w:rPr>
        <w:t xml:space="preserve">Summer Reading Projects</w:t>
      </w:r>
    </w:p>
    <w:p w:rsidR="00000000" w:rsidDel="00000000" w:rsidP="00000000" w:rsidRDefault="00000000" w:rsidRPr="00000000" w14:paraId="00000012">
      <w:pPr>
        <w:pageBreakBefore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0"/>
        <w:rPr>
          <w:rFonts w:ascii="Noto Sans Symbols" w:cs="Noto Sans Symbols" w:eastAsia="Noto Sans Symbols" w:hAnsi="Noto Sans Symbols"/>
        </w:rPr>
      </w:pPr>
      <w:r w:rsidDel="00000000" w:rsidR="00000000" w:rsidRPr="00000000">
        <w:rPr>
          <w:rtl w:val="0"/>
        </w:rPr>
        <w:t xml:space="preserve">All </w:t>
      </w:r>
      <w:r w:rsidDel="00000000" w:rsidR="00000000" w:rsidRPr="00000000">
        <w:rPr>
          <w:b w:val="1"/>
          <w:rtl w:val="0"/>
        </w:rPr>
        <w:t xml:space="preserve">summer reading assignments </w:t>
      </w:r>
      <w:r w:rsidDel="00000000" w:rsidR="00000000" w:rsidRPr="00000000">
        <w:rPr>
          <w:rtl w:val="0"/>
        </w:rPr>
        <w:t xml:space="preserve">are due September 17, 2021. No late projects will be accepted.</w:t>
      </w:r>
      <w:r w:rsidDel="00000000" w:rsidR="00000000" w:rsidRPr="00000000">
        <w:rPr>
          <w:rtl w:val="0"/>
        </w:rPr>
      </w:r>
    </w:p>
    <w:p w:rsidR="00000000" w:rsidDel="00000000" w:rsidP="00000000" w:rsidRDefault="00000000" w:rsidRPr="00000000" w14:paraId="0000001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i w:val="1"/>
          <w:u w:val="single"/>
        </w:rPr>
      </w:pPr>
      <w:r w:rsidDel="00000000" w:rsidR="00000000" w:rsidRPr="00000000">
        <w:rPr>
          <w:rtl w:val="0"/>
        </w:rPr>
      </w:r>
    </w:p>
    <w:p w:rsidR="00000000" w:rsidDel="00000000" w:rsidP="00000000" w:rsidRDefault="00000000" w:rsidRPr="00000000" w14:paraId="00000014">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i w:val="1"/>
          <w:u w:val="single"/>
        </w:rPr>
      </w:pPr>
      <w:r w:rsidDel="00000000" w:rsidR="00000000" w:rsidRPr="00000000">
        <w:rPr>
          <w:rtl w:val="0"/>
        </w:rPr>
      </w:r>
    </w:p>
    <w:p w:rsidR="00000000" w:rsidDel="00000000" w:rsidP="00000000" w:rsidRDefault="00000000" w:rsidRPr="00000000" w14:paraId="0000001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Book Projects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Projects are due on the assigned day.  Students should use their independent reading books for their quarterly Book Projects. Students should have their reading books in class every Friday (Reading Workshop Day).  You will lose ten points per day if your project is late.</w:t>
      </w:r>
      <w:r w:rsidDel="00000000" w:rsidR="00000000" w:rsidRPr="00000000">
        <w:rPr>
          <w:rtl w:val="0"/>
        </w:rPr>
      </w:r>
    </w:p>
    <w:p w:rsidR="00000000" w:rsidDel="00000000" w:rsidP="00000000" w:rsidRDefault="00000000" w:rsidRPr="00000000" w14:paraId="0000001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1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Electronics / Cell phones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t xml:space="preserve">Chromebooks should be brought to class each day. Cell phones are to be kept in lockers unless specifically requested by the teacher for the day’s lesson. </w:t>
      </w:r>
      <w:r w:rsidDel="00000000" w:rsidR="00000000" w:rsidRPr="00000000">
        <w:rPr>
          <w:rtl w:val="0"/>
        </w:rPr>
      </w:r>
    </w:p>
    <w:p w:rsidR="00000000" w:rsidDel="00000000" w:rsidP="00000000" w:rsidRDefault="00000000" w:rsidRPr="00000000" w14:paraId="0000001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1B">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pPr>
      <w:r w:rsidDel="00000000" w:rsidR="00000000" w:rsidRPr="00000000">
        <w:rPr>
          <w:rtl w:val="0"/>
        </w:rPr>
      </w:r>
    </w:p>
    <w:p w:rsidR="00000000" w:rsidDel="00000000" w:rsidP="00000000" w:rsidRDefault="00000000" w:rsidRPr="00000000" w14:paraId="0000001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The beginning of class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class time begins, you should already be seated at your desk, copying your homework into your planner, and beginning the Do Now activity.</w:t>
      </w:r>
      <w:r w:rsidDel="00000000" w:rsidR="00000000" w:rsidRPr="00000000">
        <w:rPr>
          <w:rtl w:val="0"/>
        </w:rPr>
      </w:r>
    </w:p>
    <w:p w:rsidR="00000000" w:rsidDel="00000000" w:rsidP="00000000" w:rsidRDefault="00000000" w:rsidRPr="00000000" w14:paraId="0000001E">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1F">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Absences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miss a day of school, it is </w:t>
      </w:r>
      <w:r w:rsidDel="00000000" w:rsidR="00000000" w:rsidRPr="00000000">
        <w:rPr>
          <w:b w:val="1"/>
          <w:i w:val="0"/>
          <w:smallCaps w:val="0"/>
          <w:strike w:val="0"/>
          <w:color w:val="000000"/>
          <w:sz w:val="24"/>
          <w:szCs w:val="24"/>
          <w:u w:val="none"/>
          <w:shd w:fill="auto" w:val="clear"/>
          <w:vertAlign w:val="baseline"/>
          <w:rtl w:val="0"/>
        </w:rPr>
        <w:t xml:space="preserve">your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up any work from that day.  You may see me before the school day (homebase), during your lunch period, or at the end of the day to get the ELA work that you missed.</w:t>
      </w:r>
    </w:p>
    <w:p w:rsidR="00000000" w:rsidDel="00000000" w:rsidP="00000000" w:rsidRDefault="00000000" w:rsidRPr="00000000" w14:paraId="00000021">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pPr>
      <w:r w:rsidDel="00000000" w:rsidR="00000000" w:rsidRPr="00000000">
        <w:rPr>
          <w:rtl w:val="0"/>
        </w:rPr>
      </w:r>
    </w:p>
    <w:p w:rsidR="00000000" w:rsidDel="00000000" w:rsidP="00000000" w:rsidRDefault="00000000" w:rsidRPr="00000000" w14:paraId="0000002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pPr>
      <w:r w:rsidDel="00000000" w:rsidR="00000000" w:rsidRPr="00000000">
        <w:rPr>
          <w:rtl w:val="0"/>
        </w:rPr>
      </w:r>
    </w:p>
    <w:p w:rsidR="00000000" w:rsidDel="00000000" w:rsidP="00000000" w:rsidRDefault="00000000" w:rsidRPr="00000000" w14:paraId="0000002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Fonts w:ascii="Oswald" w:cs="Oswald" w:eastAsia="Oswald" w:hAnsi="Oswald"/>
          <w:b w:val="1"/>
          <w:i w:val="1"/>
          <w:vertAlign w:val="baseline"/>
          <w:rtl w:val="0"/>
        </w:rPr>
        <w:t xml:space="preserve">Hats/Jackets/Food/Drinks</w:t>
      </w:r>
      <w:r w:rsidDel="00000000" w:rsidR="00000000" w:rsidRPr="00000000">
        <w:rPr>
          <w:vertAlign w:val="baseline"/>
          <w:rtl w:val="0"/>
        </w:rPr>
        <w:t xml:space="preserve">—No hats or outerwear are to be worn in the classroom. No food or drinks in the classroom. Let</w:t>
      </w:r>
      <w:r w:rsidDel="00000000" w:rsidR="00000000" w:rsidRPr="00000000">
        <w:rPr>
          <w:rtl w:val="0"/>
        </w:rPr>
        <w:t xml:space="preserve">’s keep our work space clean. </w:t>
      </w:r>
      <w:r w:rsidDel="00000000" w:rsidR="00000000" w:rsidRPr="00000000">
        <w:rPr>
          <w:rtl w:val="0"/>
        </w:rPr>
      </w:r>
    </w:p>
    <w:p w:rsidR="00000000" w:rsidDel="00000000" w:rsidP="00000000" w:rsidRDefault="00000000" w:rsidRPr="00000000" w14:paraId="00000024">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2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Fonts w:ascii="Oswald" w:cs="Oswald" w:eastAsia="Oswald" w:hAnsi="Oswald"/>
          <w:b w:val="1"/>
          <w:i w:val="1"/>
          <w:vertAlign w:val="baseline"/>
          <w:rtl w:val="0"/>
        </w:rPr>
        <w:t xml:space="preserve">Bathroom procedures</w:t>
      </w:r>
      <w:r w:rsidDel="00000000" w:rsidR="00000000" w:rsidRPr="00000000">
        <w:rPr>
          <w:vertAlign w:val="baseline"/>
          <w:rtl w:val="0"/>
        </w:rPr>
        <w:t xml:space="preserve">—There are no bathroom passes allowed during the</w:t>
      </w:r>
      <w:r w:rsidDel="00000000" w:rsidR="00000000" w:rsidRPr="00000000">
        <w:rPr>
          <w:b w:val="1"/>
          <w:vertAlign w:val="baseline"/>
          <w:rtl w:val="0"/>
        </w:rPr>
        <w:t xml:space="preserve"> first or last ten minutes </w:t>
      </w:r>
      <w:r w:rsidDel="00000000" w:rsidR="00000000" w:rsidRPr="00000000">
        <w:rPr>
          <w:vertAlign w:val="baseline"/>
          <w:rtl w:val="0"/>
        </w:rPr>
        <w:t xml:space="preserve">of class. Please </w:t>
      </w:r>
      <w:r w:rsidDel="00000000" w:rsidR="00000000" w:rsidRPr="00000000">
        <w:rPr>
          <w:b w:val="1"/>
          <w:vertAlign w:val="baseline"/>
          <w:rtl w:val="0"/>
        </w:rPr>
        <w:t xml:space="preserve">take a pass </w:t>
      </w:r>
      <w:r w:rsidDel="00000000" w:rsidR="00000000" w:rsidRPr="00000000">
        <w:rPr>
          <w:vertAlign w:val="baseline"/>
          <w:rtl w:val="0"/>
        </w:rPr>
        <w:t xml:space="preserve">when you leave the classroom. </w:t>
      </w:r>
    </w:p>
    <w:p w:rsidR="00000000" w:rsidDel="00000000" w:rsidP="00000000" w:rsidRDefault="00000000" w:rsidRPr="00000000" w14:paraId="0000002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left"/>
        <w:rPr/>
      </w:pPr>
      <w:r w:rsidDel="00000000" w:rsidR="00000000" w:rsidRPr="00000000">
        <w:rPr>
          <w:rtl w:val="0"/>
        </w:rPr>
      </w:r>
    </w:p>
    <w:p w:rsidR="00000000" w:rsidDel="00000000" w:rsidP="00000000" w:rsidRDefault="00000000" w:rsidRPr="00000000" w14:paraId="0000002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left"/>
        <w:rPr/>
      </w:pPr>
      <w:r w:rsidDel="00000000" w:rsidR="00000000" w:rsidRPr="00000000">
        <w:rPr>
          <w:rtl w:val="0"/>
        </w:rPr>
      </w:r>
    </w:p>
    <w:p w:rsidR="00000000" w:rsidDel="00000000" w:rsidP="00000000" w:rsidRDefault="00000000" w:rsidRPr="00000000" w14:paraId="00000028">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Oswald" w:cs="Oswald" w:eastAsia="Oswald" w:hAnsi="Oswald"/>
          <w:b w:val="1"/>
          <w:sz w:val="28"/>
          <w:szCs w:val="28"/>
          <w:u w:val="single"/>
          <w:vertAlign w:val="baseline"/>
        </w:rPr>
      </w:pPr>
      <w:r w:rsidDel="00000000" w:rsidR="00000000" w:rsidRPr="00000000">
        <w:rPr>
          <w:rFonts w:ascii="Oswald" w:cs="Oswald" w:eastAsia="Oswald" w:hAnsi="Oswald"/>
          <w:b w:val="1"/>
          <w:sz w:val="28"/>
          <w:szCs w:val="28"/>
          <w:u w:val="single"/>
          <w:vertAlign w:val="baseline"/>
          <w:rtl w:val="0"/>
        </w:rPr>
        <w:t xml:space="preserve">8</w:t>
      </w:r>
      <w:r w:rsidDel="00000000" w:rsidR="00000000" w:rsidRPr="00000000">
        <w:rPr>
          <w:rFonts w:ascii="Oswald" w:cs="Oswald" w:eastAsia="Oswald" w:hAnsi="Oswald"/>
          <w:b w:val="1"/>
          <w:sz w:val="28"/>
          <w:szCs w:val="28"/>
          <w:u w:val="single"/>
          <w:vertAlign w:val="superscript"/>
          <w:rtl w:val="0"/>
        </w:rPr>
        <w:t xml:space="preserve">th</w:t>
      </w:r>
      <w:r w:rsidDel="00000000" w:rsidR="00000000" w:rsidRPr="00000000">
        <w:rPr>
          <w:rFonts w:ascii="Oswald" w:cs="Oswald" w:eastAsia="Oswald" w:hAnsi="Oswald"/>
          <w:b w:val="1"/>
          <w:sz w:val="28"/>
          <w:szCs w:val="28"/>
          <w:u w:val="single"/>
          <w:vertAlign w:val="baseline"/>
          <w:rtl w:val="0"/>
        </w:rPr>
        <w:t xml:space="preserve"> Grade Curriculum Outline</w:t>
      </w:r>
    </w:p>
    <w:p w:rsidR="00000000" w:rsidDel="00000000" w:rsidP="00000000" w:rsidRDefault="00000000" w:rsidRPr="00000000" w14:paraId="00000029">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w:t>
      </w:r>
    </w:p>
    <w:p w:rsidR="00000000" w:rsidDel="00000000" w:rsidP="00000000" w:rsidRDefault="00000000" w:rsidRPr="00000000" w14:paraId="0000002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vertAlign w:val="baseline"/>
          <w:rtl w:val="0"/>
        </w:rPr>
        <w:t xml:space="preserve">“Finding Home” </w:t>
      </w:r>
    </w:p>
    <w:p w:rsidR="00000000" w:rsidDel="00000000" w:rsidP="00000000" w:rsidRDefault="00000000" w:rsidRPr="00000000" w14:paraId="0000002B">
      <w:pPr>
        <w:pageBreakBefore w:val="0"/>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i w:val="1"/>
          <w:u w:val="single"/>
          <w:vertAlign w:val="baseline"/>
          <w:rtl w:val="0"/>
        </w:rPr>
        <w:t xml:space="preserve">Inside Out and Back Again</w:t>
      </w:r>
      <w:r w:rsidDel="00000000" w:rsidR="00000000" w:rsidRPr="00000000">
        <w:rPr>
          <w:i w:val="1"/>
          <w:vertAlign w:val="baseline"/>
          <w:rtl w:val="0"/>
        </w:rPr>
        <w:t xml:space="preserve">,</w:t>
      </w:r>
      <w:r w:rsidDel="00000000" w:rsidR="00000000" w:rsidRPr="00000000">
        <w:rPr>
          <w:vertAlign w:val="baseline"/>
          <w:rtl w:val="0"/>
        </w:rPr>
        <w:t xml:space="preserve"> by Thanhha Lai (novel written in verse)</w:t>
      </w:r>
    </w:p>
    <w:p w:rsidR="00000000" w:rsidDel="00000000" w:rsidP="00000000" w:rsidRDefault="00000000" w:rsidRPr="00000000" w14:paraId="0000002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firstLine="0"/>
        <w:rPr/>
      </w:pPr>
      <w:r w:rsidDel="00000000" w:rsidR="00000000" w:rsidRPr="00000000">
        <w:rPr>
          <w:rtl w:val="0"/>
        </w:rPr>
        <w:t xml:space="preserve">Written Assignment: Free Verse Poetry</w:t>
      </w:r>
    </w:p>
    <w:p w:rsidR="00000000" w:rsidDel="00000000" w:rsidP="00000000" w:rsidRDefault="00000000" w:rsidRPr="00000000" w14:paraId="0000002D">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0" w:firstLine="0"/>
        <w:rPr>
          <w:b w:val="1"/>
          <w:u w:val="single"/>
        </w:rPr>
      </w:pPr>
      <w:r w:rsidDel="00000000" w:rsidR="00000000" w:rsidRPr="00000000">
        <w:rPr>
          <w:b w:val="1"/>
          <w:u w:val="single"/>
          <w:rtl w:val="0"/>
        </w:rPr>
        <w:t xml:space="preserve"> Unit II:</w:t>
      </w:r>
    </w:p>
    <w:p w:rsidR="00000000" w:rsidDel="00000000" w:rsidP="00000000" w:rsidRDefault="00000000" w:rsidRPr="00000000" w14:paraId="0000002E">
      <w:pPr>
        <w:pageBreakBefore w:val="0"/>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Memoir/Personal Narrative</w:t>
      </w:r>
    </w:p>
    <w:p w:rsidR="00000000" w:rsidDel="00000000" w:rsidP="00000000" w:rsidRDefault="00000000" w:rsidRPr="00000000" w14:paraId="0000002F">
      <w:pPr>
        <w:pageBreakBefore w:val="0"/>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Written Assignment: Personal Narrative (Essay)</w:t>
      </w:r>
    </w:p>
    <w:p w:rsidR="00000000" w:rsidDel="00000000" w:rsidP="00000000" w:rsidRDefault="00000000" w:rsidRPr="00000000" w14:paraId="00000030">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1">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II:</w:t>
      </w:r>
    </w:p>
    <w:p w:rsidR="00000000" w:rsidDel="00000000" w:rsidP="00000000" w:rsidRDefault="00000000" w:rsidRPr="00000000" w14:paraId="0000003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vertAlign w:val="baseline"/>
          <w:rtl w:val="0"/>
        </w:rPr>
        <w:t xml:space="preserve">“Taking a Stand” </w:t>
      </w:r>
    </w:p>
    <w:p w:rsidR="00000000" w:rsidDel="00000000" w:rsidP="00000000" w:rsidRDefault="00000000" w:rsidRPr="00000000" w14:paraId="00000033">
      <w:pPr>
        <w:pageBreakBefore w:val="0"/>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i w:val="1"/>
          <w:u w:val="single"/>
          <w:vertAlign w:val="baseline"/>
          <w:rtl w:val="0"/>
        </w:rPr>
        <w:t xml:space="preserve">To Kill a Mockingbird</w:t>
      </w:r>
      <w:r w:rsidDel="00000000" w:rsidR="00000000" w:rsidRPr="00000000">
        <w:rPr>
          <w:vertAlign w:val="baseline"/>
          <w:rtl w:val="0"/>
        </w:rPr>
        <w:t xml:space="preserve">, by Harper Lee</w:t>
      </w:r>
    </w:p>
    <w:p w:rsidR="00000000" w:rsidDel="00000000" w:rsidP="00000000" w:rsidRDefault="00000000" w:rsidRPr="00000000" w14:paraId="00000034">
      <w:pPr>
        <w:pageBreakBefore w:val="0"/>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Written Assignment: Argumentative Essay</w:t>
      </w:r>
    </w:p>
    <w:p w:rsidR="00000000" w:rsidDel="00000000" w:rsidP="00000000" w:rsidRDefault="00000000" w:rsidRPr="00000000" w14:paraId="0000003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III: </w:t>
      </w:r>
    </w:p>
    <w:p w:rsidR="00000000" w:rsidDel="00000000" w:rsidP="00000000" w:rsidRDefault="00000000" w:rsidRPr="00000000" w14:paraId="0000003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vertAlign w:val="baseline"/>
          <w:rtl w:val="0"/>
        </w:rPr>
        <w:t xml:space="preserve">“Research- Understanding Perspectives”</w:t>
      </w:r>
    </w:p>
    <w:p w:rsidR="00000000" w:rsidDel="00000000" w:rsidP="00000000" w:rsidRDefault="00000000" w:rsidRPr="00000000" w14:paraId="00000038">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i w:val="1"/>
          <w:u w:val="single"/>
          <w:vertAlign w:val="baseline"/>
          <w:rtl w:val="0"/>
        </w:rPr>
        <w:t xml:space="preserve">Little Rock Girl: 1957</w:t>
      </w:r>
      <w:r w:rsidDel="00000000" w:rsidR="00000000" w:rsidRPr="00000000">
        <w:rPr>
          <w:i w:val="1"/>
          <w:vertAlign w:val="baseline"/>
          <w:rtl w:val="0"/>
        </w:rPr>
        <w:t xml:space="preserve">,</w:t>
      </w:r>
      <w:r w:rsidDel="00000000" w:rsidR="00000000" w:rsidRPr="00000000">
        <w:rPr>
          <w:vertAlign w:val="baseline"/>
          <w:rtl w:val="0"/>
        </w:rPr>
        <w:t xml:space="preserve"> by Shelley Tougas</w:t>
      </w:r>
    </w:p>
    <w:p w:rsidR="00000000" w:rsidDel="00000000" w:rsidP="00000000" w:rsidRDefault="00000000" w:rsidRPr="00000000" w14:paraId="00000039">
      <w:pPr>
        <w:pageBreakBefore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Written Assignment: Research Paper</w:t>
      </w:r>
    </w:p>
    <w:p w:rsidR="00000000" w:rsidDel="00000000" w:rsidP="00000000" w:rsidRDefault="00000000" w:rsidRPr="00000000" w14:paraId="0000003A">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rtl w:val="0"/>
        </w:rPr>
      </w:r>
    </w:p>
    <w:p w:rsidR="00000000" w:rsidDel="00000000" w:rsidP="00000000" w:rsidRDefault="00000000" w:rsidRPr="00000000" w14:paraId="0000003B">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Unit IV: </w:t>
      </w:r>
    </w:p>
    <w:p w:rsidR="00000000" w:rsidDel="00000000" w:rsidP="00000000" w:rsidRDefault="00000000" w:rsidRPr="00000000" w14:paraId="0000003C">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vertAlign w:val="baseline"/>
        </w:rPr>
      </w:pPr>
      <w:r w:rsidDel="00000000" w:rsidR="00000000" w:rsidRPr="00000000">
        <w:rPr>
          <w:vertAlign w:val="baseline"/>
          <w:rtl w:val="0"/>
        </w:rPr>
        <w:t xml:space="preserve">“Decision Making and Forming Positions”</w:t>
      </w:r>
    </w:p>
    <w:p w:rsidR="00000000" w:rsidDel="00000000" w:rsidP="00000000" w:rsidRDefault="00000000" w:rsidRPr="00000000" w14:paraId="0000003D">
      <w:pPr>
        <w:pageBreakBefore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i w:val="1"/>
          <w:u w:val="single"/>
          <w:vertAlign w:val="baseline"/>
          <w:rtl w:val="0"/>
        </w:rPr>
        <w:t xml:space="preserve">The Omnivore’s Dilemma</w:t>
      </w:r>
      <w:r w:rsidDel="00000000" w:rsidR="00000000" w:rsidRPr="00000000">
        <w:rPr>
          <w:i w:val="1"/>
          <w:vertAlign w:val="baseline"/>
          <w:rtl w:val="0"/>
        </w:rPr>
        <w:t xml:space="preserve">,</w:t>
      </w:r>
      <w:r w:rsidDel="00000000" w:rsidR="00000000" w:rsidRPr="00000000">
        <w:rPr>
          <w:vertAlign w:val="baseline"/>
          <w:rtl w:val="0"/>
        </w:rPr>
        <w:t xml:space="preserve"> by Michael Pollan</w:t>
      </w:r>
    </w:p>
    <w:p w:rsidR="00000000" w:rsidDel="00000000" w:rsidP="00000000" w:rsidRDefault="00000000" w:rsidRPr="00000000" w14:paraId="0000003E">
      <w:pPr>
        <w:pageBreakBefore w:val="0"/>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Written Assignment: Position Paper</w:t>
      </w:r>
    </w:p>
    <w:p w:rsidR="00000000" w:rsidDel="00000000" w:rsidP="00000000" w:rsidRDefault="00000000" w:rsidRPr="00000000" w14:paraId="0000003F">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firstLine="0"/>
        <w:rPr/>
      </w:pPr>
      <w:r w:rsidDel="00000000" w:rsidR="00000000" w:rsidRPr="00000000">
        <w:rPr>
          <w:rtl w:val="0"/>
        </w:rPr>
      </w:r>
    </w:p>
    <w:p w:rsidR="00000000" w:rsidDel="00000000" w:rsidP="00000000" w:rsidRDefault="00000000" w:rsidRPr="00000000" w14:paraId="00000040">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val="1"/>
          <w:u w:val="single"/>
          <w:vertAlign w:val="baseline"/>
        </w:rPr>
      </w:pPr>
      <w:r w:rsidDel="00000000" w:rsidR="00000000" w:rsidRPr="00000000">
        <w:rPr>
          <w:b w:val="1"/>
          <w:u w:val="single"/>
          <w:vertAlign w:val="baseline"/>
          <w:rtl w:val="0"/>
        </w:rPr>
        <w:t xml:space="preserve">End of Year Mini-Unit:</w:t>
      </w:r>
    </w:p>
    <w:p w:rsidR="00000000" w:rsidDel="00000000" w:rsidP="00000000" w:rsidRDefault="00000000" w:rsidRPr="00000000" w14:paraId="00000041">
      <w:pPr>
        <w:pageBreakBefore w:val="0"/>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360"/>
        <w:rPr/>
      </w:pPr>
      <w:r w:rsidDel="00000000" w:rsidR="00000000" w:rsidRPr="00000000">
        <w:rPr>
          <w:vertAlign w:val="baseline"/>
          <w:rtl w:val="0"/>
        </w:rPr>
        <w:t xml:space="preserve">Introduction to William Shakespeare</w:t>
      </w:r>
      <w:r w:rsidDel="00000000" w:rsidR="00000000" w:rsidRPr="00000000">
        <w:rPr>
          <w:rtl w:val="0"/>
        </w:rPr>
        <w:t xml:space="preserve"> / Preparing for high school</w:t>
      </w:r>
      <w:r w:rsidDel="00000000" w:rsidR="00000000" w:rsidRPr="00000000">
        <w:rPr>
          <w:rtl w:val="0"/>
        </w:rPr>
      </w:r>
    </w:p>
    <w:p w:rsidR="00000000" w:rsidDel="00000000" w:rsidP="00000000" w:rsidRDefault="00000000" w:rsidRPr="00000000" w14:paraId="00000042">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43">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44">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45">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46">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p w:rsidR="00000000" w:rsidDel="00000000" w:rsidP="00000000" w:rsidRDefault="00000000" w:rsidRPr="00000000" w14:paraId="00000047">
      <w:pPr>
        <w:pageBreakBefore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vertAlign w:val="baseline"/>
        </w:rPr>
      </w:pP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